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B2" w:rsidRPr="009F662E" w:rsidRDefault="0047490C" w:rsidP="00C834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F662E">
        <w:rPr>
          <w:rFonts w:ascii="Arial" w:hAnsi="Arial" w:cs="Arial"/>
          <w:b/>
          <w:sz w:val="20"/>
          <w:szCs w:val="20"/>
        </w:rPr>
        <w:t>Estado de Utah abre processo de seleção para professores do Paraná</w:t>
      </w:r>
    </w:p>
    <w:p w:rsidR="009051AB" w:rsidRDefault="00C834B2" w:rsidP="009051AB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sz w:val="20"/>
          <w:szCs w:val="20"/>
        </w:rPr>
        <w:t>O Estado de Utah</w:t>
      </w:r>
      <w:r w:rsidR="009051AB" w:rsidRPr="009F662E">
        <w:rPr>
          <w:rFonts w:ascii="Arial" w:hAnsi="Arial" w:cs="Arial"/>
          <w:sz w:val="20"/>
          <w:szCs w:val="20"/>
        </w:rPr>
        <w:t xml:space="preserve">, </w:t>
      </w:r>
      <w:r w:rsidR="00B002FC">
        <w:rPr>
          <w:rFonts w:ascii="Arial" w:hAnsi="Arial" w:cs="Arial"/>
          <w:sz w:val="20"/>
          <w:szCs w:val="20"/>
        </w:rPr>
        <w:t>em parceria com a Secretaria da</w:t>
      </w:r>
      <w:r w:rsidRPr="009F662E">
        <w:rPr>
          <w:rFonts w:ascii="Arial" w:hAnsi="Arial" w:cs="Arial"/>
          <w:sz w:val="20"/>
          <w:szCs w:val="20"/>
        </w:rPr>
        <w:t xml:space="preserve"> Ciência, Tecnologia e Ensino Superior (</w:t>
      </w:r>
      <w:proofErr w:type="spellStart"/>
      <w:r w:rsidRPr="009F662E">
        <w:rPr>
          <w:rFonts w:ascii="Arial" w:hAnsi="Arial" w:cs="Arial"/>
          <w:sz w:val="20"/>
          <w:szCs w:val="20"/>
        </w:rPr>
        <w:t>Seti</w:t>
      </w:r>
      <w:proofErr w:type="spellEnd"/>
      <w:r w:rsidRPr="009F662E">
        <w:rPr>
          <w:rFonts w:ascii="Arial" w:hAnsi="Arial" w:cs="Arial"/>
          <w:sz w:val="20"/>
          <w:szCs w:val="20"/>
        </w:rPr>
        <w:t>)</w:t>
      </w:r>
      <w:r w:rsidR="009051AB" w:rsidRPr="009F662E">
        <w:rPr>
          <w:rFonts w:ascii="Arial" w:hAnsi="Arial" w:cs="Arial"/>
          <w:sz w:val="20"/>
          <w:szCs w:val="20"/>
        </w:rPr>
        <w:t>,</w:t>
      </w:r>
      <w:r w:rsidRPr="009F662E">
        <w:rPr>
          <w:rFonts w:ascii="Arial" w:hAnsi="Arial" w:cs="Arial"/>
          <w:sz w:val="20"/>
          <w:szCs w:val="20"/>
        </w:rPr>
        <w:t xml:space="preserve"> está com inscrições abertas no processo de seleção </w:t>
      </w:r>
      <w:r w:rsidR="009051AB" w:rsidRPr="009F662E">
        <w:rPr>
          <w:rFonts w:ascii="Arial" w:hAnsi="Arial" w:cs="Arial"/>
          <w:sz w:val="20"/>
          <w:szCs w:val="20"/>
        </w:rPr>
        <w:t>de p</w:t>
      </w:r>
      <w:r w:rsidRPr="009F662E">
        <w:rPr>
          <w:rFonts w:ascii="Arial" w:hAnsi="Arial" w:cs="Arial"/>
          <w:sz w:val="20"/>
          <w:szCs w:val="20"/>
        </w:rPr>
        <w:t xml:space="preserve">rofessores </w:t>
      </w:r>
      <w:r w:rsidR="009051AB" w:rsidRPr="009F662E">
        <w:rPr>
          <w:rFonts w:ascii="Arial" w:hAnsi="Arial" w:cs="Arial"/>
          <w:sz w:val="20"/>
          <w:szCs w:val="20"/>
        </w:rPr>
        <w:t>que atuarão</w:t>
      </w:r>
      <w:r w:rsidRPr="009F662E">
        <w:rPr>
          <w:rFonts w:ascii="Arial" w:hAnsi="Arial" w:cs="Arial"/>
          <w:sz w:val="20"/>
          <w:szCs w:val="20"/>
        </w:rPr>
        <w:t xml:space="preserve"> no ensino de </w:t>
      </w:r>
      <w:r w:rsidR="009051AB" w:rsidRPr="009F662E">
        <w:rPr>
          <w:rFonts w:ascii="Arial" w:hAnsi="Arial" w:cs="Arial"/>
          <w:sz w:val="20"/>
          <w:szCs w:val="20"/>
        </w:rPr>
        <w:t>português</w:t>
      </w:r>
      <w:r w:rsidRPr="009F662E">
        <w:rPr>
          <w:rFonts w:ascii="Arial" w:hAnsi="Arial" w:cs="Arial"/>
          <w:sz w:val="20"/>
          <w:szCs w:val="20"/>
        </w:rPr>
        <w:t xml:space="preserve"> para crianças de 5 a 12 anos de idade (1º</w:t>
      </w:r>
      <w:r w:rsidR="009051AB" w:rsidRPr="009F662E">
        <w:rPr>
          <w:rFonts w:ascii="Arial" w:hAnsi="Arial" w:cs="Arial"/>
          <w:b/>
          <w:sz w:val="20"/>
          <w:szCs w:val="20"/>
        </w:rPr>
        <w:t xml:space="preserve"> </w:t>
      </w:r>
      <w:r w:rsidR="009051AB" w:rsidRPr="009F662E">
        <w:rPr>
          <w:rFonts w:ascii="Arial" w:hAnsi="Arial" w:cs="Arial"/>
          <w:sz w:val="20"/>
          <w:szCs w:val="20"/>
        </w:rPr>
        <w:t>ao 6º. ano)</w:t>
      </w:r>
      <w:r w:rsidR="00481DC3">
        <w:rPr>
          <w:rFonts w:ascii="Arial" w:hAnsi="Arial" w:cs="Arial"/>
          <w:sz w:val="20"/>
          <w:szCs w:val="20"/>
        </w:rPr>
        <w:t>. As inscrições vão até o dia 25</w:t>
      </w:r>
      <w:r w:rsidR="00AE325D">
        <w:rPr>
          <w:rFonts w:ascii="Arial" w:hAnsi="Arial" w:cs="Arial"/>
          <w:sz w:val="20"/>
          <w:szCs w:val="20"/>
        </w:rPr>
        <w:t xml:space="preserve"> de março. Para mais informações acesse </w:t>
      </w:r>
      <w:hyperlink r:id="rId6" w:history="1">
        <w:r w:rsidR="00AE325D" w:rsidRPr="00D526EB">
          <w:rPr>
            <w:rStyle w:val="Hyperlink"/>
            <w:rFonts w:ascii="Arial" w:hAnsi="Arial" w:cs="Arial"/>
            <w:sz w:val="20"/>
            <w:szCs w:val="20"/>
          </w:rPr>
          <w:t>http://www.seti.pr.gov.br/modules/conteudo/conteudo.php?conteudo=288</w:t>
        </w:r>
      </w:hyperlink>
      <w:bookmarkStart w:id="0" w:name="_GoBack"/>
      <w:bookmarkEnd w:id="0"/>
    </w:p>
    <w:p w:rsidR="00846475" w:rsidRDefault="00720917" w:rsidP="00AE325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sz w:val="20"/>
          <w:szCs w:val="20"/>
        </w:rPr>
        <w:t xml:space="preserve">A cooperação entre o Estado de Utah e a </w:t>
      </w:r>
      <w:proofErr w:type="spellStart"/>
      <w:r w:rsidRPr="009F662E">
        <w:rPr>
          <w:rFonts w:ascii="Arial" w:hAnsi="Arial" w:cs="Arial"/>
          <w:sz w:val="20"/>
          <w:szCs w:val="20"/>
        </w:rPr>
        <w:t>Seti</w:t>
      </w:r>
      <w:proofErr w:type="spellEnd"/>
      <w:r w:rsidRPr="009F662E">
        <w:rPr>
          <w:rFonts w:ascii="Arial" w:hAnsi="Arial" w:cs="Arial"/>
          <w:sz w:val="20"/>
          <w:szCs w:val="20"/>
        </w:rPr>
        <w:t xml:space="preserve"> tem o objetivo de promover um melhor conhecimento e compreensão mútua dos seus respectivos sistemas de ensino, oferecer oportunidade de crescimento profissional para os professores do Estado do Paraná e estabelecer a cooperação entre os diferentes</w:t>
      </w:r>
      <w:r w:rsidR="00846475" w:rsidRPr="009F662E">
        <w:rPr>
          <w:rFonts w:ascii="Arial" w:hAnsi="Arial" w:cs="Arial"/>
          <w:sz w:val="20"/>
          <w:szCs w:val="20"/>
        </w:rPr>
        <w:t xml:space="preserve"> profissionais.</w:t>
      </w:r>
    </w:p>
    <w:p w:rsidR="001D16C2" w:rsidRPr="009F662E" w:rsidRDefault="001D16C2" w:rsidP="0084647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Segundo a </w:t>
      </w:r>
      <w:r w:rsidRPr="001D16C2">
        <w:rPr>
          <w:rFonts w:ascii="Arial" w:hAnsi="Arial" w:cs="Arial"/>
          <w:sz w:val="20"/>
          <w:szCs w:val="20"/>
        </w:rPr>
        <w:t>coordenadora do Programa de Imersão dupla em Português do estado de Utah</w:t>
      </w:r>
      <w:r w:rsidR="00ED0B9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D16C2">
        <w:rPr>
          <w:rFonts w:ascii="Arial" w:hAnsi="Arial" w:cs="Arial"/>
          <w:sz w:val="20"/>
          <w:szCs w:val="20"/>
        </w:rPr>
        <w:t xml:space="preserve">Silvia </w:t>
      </w:r>
      <w:proofErr w:type="spellStart"/>
      <w:r w:rsidRPr="001D16C2">
        <w:rPr>
          <w:rFonts w:ascii="Arial" w:hAnsi="Arial" w:cs="Arial"/>
          <w:sz w:val="20"/>
          <w:szCs w:val="20"/>
        </w:rPr>
        <w:t>Juhas</w:t>
      </w:r>
      <w:proofErr w:type="spellEnd"/>
      <w:r>
        <w:rPr>
          <w:rFonts w:ascii="Arial" w:hAnsi="Arial" w:cs="Arial"/>
          <w:sz w:val="20"/>
          <w:szCs w:val="20"/>
        </w:rPr>
        <w:t xml:space="preserve"> existe um ganho m</w:t>
      </w:r>
      <w:r w:rsidR="00617732">
        <w:rPr>
          <w:rFonts w:ascii="Arial" w:hAnsi="Arial" w:cs="Arial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tuo entre professores e alunos. “O</w:t>
      </w:r>
      <w:r w:rsidRPr="001D16C2">
        <w:rPr>
          <w:rFonts w:ascii="Arial" w:hAnsi="Arial" w:cs="Arial"/>
          <w:sz w:val="20"/>
          <w:szCs w:val="20"/>
        </w:rPr>
        <w:t>s alunos</w:t>
      </w:r>
      <w:r>
        <w:rPr>
          <w:rFonts w:ascii="Arial" w:hAnsi="Arial" w:cs="Arial"/>
          <w:sz w:val="20"/>
          <w:szCs w:val="20"/>
        </w:rPr>
        <w:t xml:space="preserve"> passam a ter aulas com</w:t>
      </w:r>
      <w:r w:rsidRPr="001D16C2">
        <w:rPr>
          <w:rFonts w:ascii="Arial" w:hAnsi="Arial" w:cs="Arial"/>
          <w:sz w:val="20"/>
          <w:szCs w:val="20"/>
        </w:rPr>
        <w:t xml:space="preserve"> professores nativos</w:t>
      </w:r>
      <w:r>
        <w:rPr>
          <w:rFonts w:ascii="Arial" w:hAnsi="Arial" w:cs="Arial"/>
          <w:sz w:val="20"/>
          <w:szCs w:val="20"/>
        </w:rPr>
        <w:t>,</w:t>
      </w:r>
      <w:r w:rsidRPr="001D16C2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compartilham não apenas o conhecimento da</w:t>
      </w:r>
      <w:r w:rsidRPr="001D16C2">
        <w:rPr>
          <w:rFonts w:ascii="Arial" w:hAnsi="Arial" w:cs="Arial"/>
          <w:sz w:val="20"/>
          <w:szCs w:val="20"/>
        </w:rPr>
        <w:t xml:space="preserve"> língua, mas também diferentes aspectos da cultura de nosso país</w:t>
      </w:r>
      <w:r>
        <w:rPr>
          <w:rFonts w:ascii="Arial" w:hAnsi="Arial" w:cs="Arial"/>
          <w:sz w:val="20"/>
          <w:szCs w:val="20"/>
        </w:rPr>
        <w:t>. Já para os professores é</w:t>
      </w:r>
      <w:r w:rsidRPr="001D16C2">
        <w:rPr>
          <w:rFonts w:ascii="Arial" w:hAnsi="Arial" w:cs="Arial"/>
          <w:sz w:val="20"/>
          <w:szCs w:val="20"/>
        </w:rPr>
        <w:t xml:space="preserve"> uma oportunidade ímpar de estarem imersos na língua inglesa e de aprenderem diferentes abordagens pedagógicas e educacionais</w:t>
      </w:r>
      <w:r>
        <w:rPr>
          <w:rFonts w:ascii="Arial" w:hAnsi="Arial" w:cs="Arial"/>
          <w:sz w:val="20"/>
          <w:szCs w:val="20"/>
        </w:rPr>
        <w:t>”.</w:t>
      </w:r>
    </w:p>
    <w:p w:rsidR="00846475" w:rsidRPr="009F662E" w:rsidRDefault="00846475" w:rsidP="0084647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sz w:val="20"/>
          <w:szCs w:val="20"/>
        </w:rPr>
        <w:t>Para se candidatar o professor (a) deverá ter licencia</w:t>
      </w:r>
      <w:r w:rsidR="00B002FC">
        <w:rPr>
          <w:rFonts w:ascii="Arial" w:hAnsi="Arial" w:cs="Arial"/>
          <w:sz w:val="20"/>
          <w:szCs w:val="20"/>
        </w:rPr>
        <w:t>tura em Pedagogia, L</w:t>
      </w:r>
      <w:r w:rsidRPr="009F662E">
        <w:rPr>
          <w:rFonts w:ascii="Arial" w:hAnsi="Arial" w:cs="Arial"/>
          <w:sz w:val="20"/>
          <w:szCs w:val="20"/>
        </w:rPr>
        <w:t>etras ou áreas afins, experiência comprovada de três anos na função de professor do 1º ao 6º ano do Ensino Fundamental, proficiência em língua inglesa a equivalente B1 e disponibilidade para residir no Estado de Utah por um período de dois anos.</w:t>
      </w:r>
    </w:p>
    <w:p w:rsidR="00306A53" w:rsidRPr="009F662E" w:rsidRDefault="00846475" w:rsidP="001E28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sz w:val="20"/>
          <w:szCs w:val="20"/>
        </w:rPr>
        <w:t>O professor (a) terá um contrato de trabalho em tempo integral, 40 horas semanais, sendo 30 horas em sala de aula e 10 horas para preparação.</w:t>
      </w:r>
      <w:r w:rsidR="00A60E12" w:rsidRPr="009F662E">
        <w:rPr>
          <w:rFonts w:ascii="Arial" w:hAnsi="Arial" w:cs="Arial"/>
          <w:sz w:val="20"/>
          <w:szCs w:val="20"/>
        </w:rPr>
        <w:t xml:space="preserve"> </w:t>
      </w:r>
      <w:r w:rsidRPr="009F662E">
        <w:rPr>
          <w:rFonts w:ascii="Arial" w:hAnsi="Arial" w:cs="Arial"/>
          <w:sz w:val="20"/>
          <w:szCs w:val="20"/>
        </w:rPr>
        <w:t xml:space="preserve">O profissional selecionado deverá estar apto para o ensino das seguintes disciplinas: </w:t>
      </w:r>
      <w:r w:rsidR="009B5DD0">
        <w:rPr>
          <w:rFonts w:ascii="Arial" w:hAnsi="Arial" w:cs="Arial"/>
          <w:sz w:val="20"/>
          <w:szCs w:val="20"/>
        </w:rPr>
        <w:t>P</w:t>
      </w:r>
      <w:r w:rsidRPr="009F662E">
        <w:rPr>
          <w:rFonts w:ascii="Arial" w:hAnsi="Arial" w:cs="Arial"/>
          <w:sz w:val="20"/>
          <w:szCs w:val="20"/>
        </w:rPr>
        <w:t xml:space="preserve">ortuguês, </w:t>
      </w:r>
      <w:r w:rsidR="009B5DD0">
        <w:rPr>
          <w:rFonts w:ascii="Arial" w:hAnsi="Arial" w:cs="Arial"/>
          <w:sz w:val="20"/>
          <w:szCs w:val="20"/>
        </w:rPr>
        <w:t>M</w:t>
      </w:r>
      <w:r w:rsidRPr="009F662E">
        <w:rPr>
          <w:rFonts w:ascii="Arial" w:hAnsi="Arial" w:cs="Arial"/>
          <w:sz w:val="20"/>
          <w:szCs w:val="20"/>
        </w:rPr>
        <w:t xml:space="preserve">atemática, </w:t>
      </w:r>
      <w:r w:rsidR="009B5DD0">
        <w:rPr>
          <w:rFonts w:ascii="Arial" w:hAnsi="Arial" w:cs="Arial"/>
          <w:sz w:val="20"/>
          <w:szCs w:val="20"/>
        </w:rPr>
        <w:t>E</w:t>
      </w:r>
      <w:r w:rsidRPr="009F662E">
        <w:rPr>
          <w:rFonts w:ascii="Arial" w:hAnsi="Arial" w:cs="Arial"/>
          <w:sz w:val="20"/>
          <w:szCs w:val="20"/>
        </w:rPr>
        <w:t xml:space="preserve">studos </w:t>
      </w:r>
      <w:r w:rsidR="009B5DD0">
        <w:rPr>
          <w:rFonts w:ascii="Arial" w:hAnsi="Arial" w:cs="Arial"/>
          <w:sz w:val="20"/>
          <w:szCs w:val="20"/>
        </w:rPr>
        <w:t>S</w:t>
      </w:r>
      <w:r w:rsidRPr="009F662E">
        <w:rPr>
          <w:rFonts w:ascii="Arial" w:hAnsi="Arial" w:cs="Arial"/>
          <w:sz w:val="20"/>
          <w:szCs w:val="20"/>
        </w:rPr>
        <w:t xml:space="preserve">ociais, </w:t>
      </w:r>
      <w:r w:rsidR="009B5DD0">
        <w:rPr>
          <w:rFonts w:ascii="Arial" w:hAnsi="Arial" w:cs="Arial"/>
          <w:sz w:val="20"/>
          <w:szCs w:val="20"/>
        </w:rPr>
        <w:t>C</w:t>
      </w:r>
      <w:r w:rsidRPr="009F662E">
        <w:rPr>
          <w:rFonts w:ascii="Arial" w:hAnsi="Arial" w:cs="Arial"/>
          <w:sz w:val="20"/>
          <w:szCs w:val="20"/>
        </w:rPr>
        <w:t xml:space="preserve">iências e, quando necessário, </w:t>
      </w:r>
      <w:r w:rsidR="009B5DD0">
        <w:rPr>
          <w:rFonts w:ascii="Arial" w:hAnsi="Arial" w:cs="Arial"/>
          <w:sz w:val="20"/>
          <w:szCs w:val="20"/>
        </w:rPr>
        <w:t>E</w:t>
      </w:r>
      <w:r w:rsidRPr="009F662E">
        <w:rPr>
          <w:rFonts w:ascii="Arial" w:hAnsi="Arial" w:cs="Arial"/>
          <w:sz w:val="20"/>
          <w:szCs w:val="20"/>
        </w:rPr>
        <w:t xml:space="preserve">ducação </w:t>
      </w:r>
      <w:r w:rsidR="009B5DD0">
        <w:rPr>
          <w:rFonts w:ascii="Arial" w:hAnsi="Arial" w:cs="Arial"/>
          <w:sz w:val="20"/>
          <w:szCs w:val="20"/>
        </w:rPr>
        <w:t>F</w:t>
      </w:r>
      <w:r w:rsidRPr="009F662E">
        <w:rPr>
          <w:rFonts w:ascii="Arial" w:hAnsi="Arial" w:cs="Arial"/>
          <w:sz w:val="20"/>
          <w:szCs w:val="20"/>
        </w:rPr>
        <w:t>ísica.</w:t>
      </w:r>
      <w:r w:rsidR="00A60E12" w:rsidRPr="009F662E">
        <w:rPr>
          <w:rFonts w:ascii="Arial" w:hAnsi="Arial" w:cs="Arial"/>
          <w:sz w:val="20"/>
          <w:szCs w:val="20"/>
        </w:rPr>
        <w:t xml:space="preserve"> </w:t>
      </w:r>
    </w:p>
    <w:p w:rsidR="009F32CB" w:rsidRDefault="00720917" w:rsidP="00B002F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sz w:val="20"/>
          <w:szCs w:val="20"/>
        </w:rPr>
        <w:t>Os candidatos deverão sele</w:t>
      </w:r>
      <w:r w:rsidR="00133AD6" w:rsidRPr="009F662E">
        <w:rPr>
          <w:rFonts w:ascii="Arial" w:hAnsi="Arial" w:cs="Arial"/>
          <w:sz w:val="20"/>
          <w:szCs w:val="20"/>
        </w:rPr>
        <w:t>cionar uma universidade</w:t>
      </w:r>
      <w:r w:rsidRPr="009F662E">
        <w:rPr>
          <w:rFonts w:ascii="Arial" w:hAnsi="Arial" w:cs="Arial"/>
          <w:sz w:val="20"/>
          <w:szCs w:val="20"/>
        </w:rPr>
        <w:t xml:space="preserve"> de acordo com a região que pertence</w:t>
      </w:r>
      <w:r w:rsidR="00B002FC">
        <w:rPr>
          <w:rFonts w:ascii="Arial" w:hAnsi="Arial" w:cs="Arial"/>
          <w:sz w:val="20"/>
          <w:szCs w:val="20"/>
        </w:rPr>
        <w:t xml:space="preserve"> para inscrição</w:t>
      </w:r>
      <w:r w:rsidRPr="009F662E">
        <w:rPr>
          <w:rFonts w:ascii="Arial" w:hAnsi="Arial" w:cs="Arial"/>
          <w:sz w:val="20"/>
          <w:szCs w:val="20"/>
        </w:rPr>
        <w:t>.</w:t>
      </w:r>
      <w:r w:rsidR="00B002FC">
        <w:rPr>
          <w:rFonts w:ascii="Arial" w:hAnsi="Arial" w:cs="Arial"/>
          <w:sz w:val="20"/>
          <w:szCs w:val="20"/>
        </w:rPr>
        <w:t xml:space="preserve"> </w:t>
      </w:r>
      <w:r w:rsidR="009F32CB">
        <w:rPr>
          <w:rFonts w:ascii="Arial" w:hAnsi="Arial" w:cs="Arial"/>
          <w:sz w:val="20"/>
          <w:szCs w:val="20"/>
        </w:rPr>
        <w:t xml:space="preserve">Essa é a 5ª edição do acordo que já selecionou 20 professores para atuar </w:t>
      </w:r>
      <w:r w:rsidR="00ED0B92">
        <w:rPr>
          <w:rFonts w:ascii="Arial" w:hAnsi="Arial" w:cs="Arial"/>
          <w:sz w:val="20"/>
          <w:szCs w:val="20"/>
        </w:rPr>
        <w:t>n</w:t>
      </w:r>
      <w:r w:rsidR="009F32CB">
        <w:rPr>
          <w:rFonts w:ascii="Arial" w:hAnsi="Arial" w:cs="Arial"/>
          <w:sz w:val="20"/>
          <w:szCs w:val="20"/>
        </w:rPr>
        <w:t>o Estado de Utah.</w:t>
      </w:r>
    </w:p>
    <w:p w:rsidR="00720917" w:rsidRPr="009F662E" w:rsidRDefault="00B002FC" w:rsidP="00B002F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ficha de inscrição</w:t>
      </w:r>
      <w:r w:rsidR="00720917" w:rsidRPr="009F662E">
        <w:rPr>
          <w:rFonts w:ascii="Arial" w:hAnsi="Arial" w:cs="Arial"/>
          <w:sz w:val="20"/>
          <w:szCs w:val="20"/>
        </w:rPr>
        <w:t xml:space="preserve"> deve</w:t>
      </w:r>
      <w:r w:rsidR="00133AD6" w:rsidRPr="009F662E">
        <w:rPr>
          <w:rFonts w:ascii="Arial" w:hAnsi="Arial" w:cs="Arial"/>
          <w:sz w:val="20"/>
          <w:szCs w:val="20"/>
        </w:rPr>
        <w:t xml:space="preserve"> ser enviada no formato PDF para os endereços eletrônicos das assessorias de Relações Internacionais da</w:t>
      </w:r>
      <w:r w:rsidR="00306A53" w:rsidRPr="009F662E">
        <w:rPr>
          <w:rFonts w:ascii="Arial" w:hAnsi="Arial" w:cs="Arial"/>
          <w:sz w:val="20"/>
          <w:szCs w:val="20"/>
        </w:rPr>
        <w:t>s</w:t>
      </w:r>
      <w:r w:rsidR="00133AD6" w:rsidRPr="009F662E">
        <w:rPr>
          <w:rFonts w:ascii="Arial" w:hAnsi="Arial" w:cs="Arial"/>
          <w:sz w:val="20"/>
          <w:szCs w:val="20"/>
        </w:rPr>
        <w:t xml:space="preserve"> universidades. Confira a lista: </w:t>
      </w:r>
    </w:p>
    <w:p w:rsidR="00133AD6" w:rsidRPr="009F662E" w:rsidRDefault="00133AD6" w:rsidP="00133AD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b/>
          <w:sz w:val="20"/>
          <w:szCs w:val="20"/>
        </w:rPr>
        <w:t>UFPR e-mail:</w:t>
      </w:r>
      <w:r w:rsidRPr="009F662E">
        <w:rPr>
          <w:rFonts w:ascii="Arial" w:hAnsi="Arial" w:cs="Arial"/>
          <w:sz w:val="20"/>
          <w:szCs w:val="20"/>
        </w:rPr>
        <w:t xml:space="preserve"> coord.mobilidade@ufpr.br</w:t>
      </w:r>
    </w:p>
    <w:p w:rsidR="00133AD6" w:rsidRPr="009F662E" w:rsidRDefault="00133AD6" w:rsidP="00133AD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b/>
          <w:sz w:val="20"/>
          <w:szCs w:val="20"/>
        </w:rPr>
        <w:t>PUC: e-mail:</w:t>
      </w:r>
      <w:r w:rsidRPr="009F662E">
        <w:rPr>
          <w:rFonts w:ascii="Arial" w:hAnsi="Arial" w:cs="Arial"/>
          <w:sz w:val="20"/>
          <w:szCs w:val="20"/>
        </w:rPr>
        <w:t xml:space="preserve"> guilherme.weinhardt@pucpr.br</w:t>
      </w:r>
    </w:p>
    <w:p w:rsidR="00133AD6" w:rsidRPr="009F662E" w:rsidRDefault="00133AD6" w:rsidP="00133AD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b/>
          <w:sz w:val="20"/>
          <w:szCs w:val="20"/>
        </w:rPr>
        <w:t xml:space="preserve">UEM: </w:t>
      </w:r>
      <w:r w:rsidRPr="009F662E">
        <w:rPr>
          <w:rFonts w:ascii="Arial" w:hAnsi="Arial" w:cs="Arial"/>
          <w:sz w:val="20"/>
          <w:szCs w:val="20"/>
        </w:rPr>
        <w:t>www.uem.br e-mail: sec-eci@uem.br</w:t>
      </w:r>
    </w:p>
    <w:p w:rsidR="00133AD6" w:rsidRPr="009F662E" w:rsidRDefault="00133AD6" w:rsidP="00133AD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b/>
          <w:sz w:val="20"/>
          <w:szCs w:val="20"/>
        </w:rPr>
        <w:t>UEL:</w:t>
      </w:r>
      <w:r w:rsidRPr="009F662E">
        <w:rPr>
          <w:rFonts w:ascii="Arial" w:hAnsi="Arial" w:cs="Arial"/>
          <w:sz w:val="20"/>
          <w:szCs w:val="20"/>
        </w:rPr>
        <w:t xml:space="preserve"> www.uel.br/ari e-mail: uelari@uel.br</w:t>
      </w:r>
    </w:p>
    <w:p w:rsidR="00133AD6" w:rsidRPr="009F662E" w:rsidRDefault="00133AD6" w:rsidP="00133AD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b/>
          <w:sz w:val="20"/>
          <w:szCs w:val="20"/>
        </w:rPr>
        <w:lastRenderedPageBreak/>
        <w:t>UEPG</w:t>
      </w:r>
      <w:r w:rsidRPr="009F662E">
        <w:rPr>
          <w:rFonts w:ascii="Arial" w:hAnsi="Arial" w:cs="Arial"/>
          <w:sz w:val="20"/>
          <w:szCs w:val="20"/>
        </w:rPr>
        <w:t xml:space="preserve">: www.uepg3.br/eri/ e-mail: </w:t>
      </w:r>
      <w:hyperlink r:id="rId7" w:history="1">
        <w:r w:rsidRPr="009F662E">
          <w:rPr>
            <w:rStyle w:val="Hyperlink"/>
            <w:rFonts w:ascii="Arial" w:hAnsi="Arial" w:cs="Arial"/>
            <w:sz w:val="20"/>
            <w:szCs w:val="20"/>
          </w:rPr>
          <w:t>eai@uepg.br</w:t>
        </w:r>
      </w:hyperlink>
    </w:p>
    <w:p w:rsidR="00133AD6" w:rsidRPr="009F662E" w:rsidRDefault="00133AD6" w:rsidP="00133AD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b/>
          <w:sz w:val="20"/>
          <w:szCs w:val="20"/>
        </w:rPr>
        <w:t>UNICENTRO</w:t>
      </w:r>
      <w:r w:rsidRPr="009F662E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9F662E">
        <w:rPr>
          <w:rFonts w:ascii="Arial" w:hAnsi="Arial" w:cs="Arial"/>
          <w:sz w:val="20"/>
          <w:szCs w:val="20"/>
        </w:rPr>
        <w:t>www2.</w:t>
      </w:r>
      <w:proofErr w:type="gramEnd"/>
      <w:r w:rsidRPr="009F662E">
        <w:rPr>
          <w:rFonts w:ascii="Arial" w:hAnsi="Arial" w:cs="Arial"/>
          <w:sz w:val="20"/>
          <w:szCs w:val="20"/>
        </w:rPr>
        <w:t>unicentro.br/eri/ e-mail: eri@unicentro.br</w:t>
      </w:r>
    </w:p>
    <w:p w:rsidR="00133AD6" w:rsidRPr="009F662E" w:rsidRDefault="00133AD6" w:rsidP="00133AD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b/>
          <w:sz w:val="20"/>
          <w:szCs w:val="20"/>
        </w:rPr>
        <w:t>UNIOESTE</w:t>
      </w:r>
      <w:r w:rsidRPr="009F662E">
        <w:rPr>
          <w:rFonts w:ascii="Arial" w:hAnsi="Arial" w:cs="Arial"/>
          <w:sz w:val="20"/>
          <w:szCs w:val="20"/>
        </w:rPr>
        <w:t>: www.unioste.br/ari e-mail: internacional@unioeste.br ou</w:t>
      </w:r>
    </w:p>
    <w:p w:rsidR="00133AD6" w:rsidRPr="009F662E" w:rsidRDefault="00133AD6" w:rsidP="00133AD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sz w:val="20"/>
          <w:szCs w:val="20"/>
        </w:rPr>
        <w:t xml:space="preserve"> gabinete@unieoste.br</w:t>
      </w:r>
    </w:p>
    <w:p w:rsidR="00133AD6" w:rsidRPr="009F662E" w:rsidRDefault="00133AD6" w:rsidP="00133AD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b/>
          <w:sz w:val="20"/>
          <w:szCs w:val="20"/>
        </w:rPr>
        <w:t>UNESPAR:</w:t>
      </w:r>
      <w:r w:rsidRPr="009F662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F662E">
        <w:rPr>
          <w:rFonts w:ascii="Arial" w:hAnsi="Arial" w:cs="Arial"/>
          <w:sz w:val="20"/>
          <w:szCs w:val="20"/>
        </w:rPr>
        <w:t>eri.</w:t>
      </w:r>
      <w:proofErr w:type="gramEnd"/>
      <w:r w:rsidRPr="009F662E">
        <w:rPr>
          <w:rFonts w:ascii="Arial" w:hAnsi="Arial" w:cs="Arial"/>
          <w:sz w:val="20"/>
          <w:szCs w:val="20"/>
        </w:rPr>
        <w:t>unespar.edu.br e-mail: eri@unespar.edu.br</w:t>
      </w:r>
    </w:p>
    <w:p w:rsidR="00133AD6" w:rsidRPr="009F662E" w:rsidRDefault="00133AD6" w:rsidP="00133AD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662E">
        <w:rPr>
          <w:rFonts w:ascii="Arial" w:hAnsi="Arial" w:cs="Arial"/>
          <w:b/>
          <w:sz w:val="20"/>
          <w:szCs w:val="20"/>
        </w:rPr>
        <w:t>UENP:</w:t>
      </w:r>
      <w:r w:rsidRPr="009F662E">
        <w:rPr>
          <w:rFonts w:ascii="Arial" w:hAnsi="Arial" w:cs="Arial"/>
          <w:sz w:val="20"/>
          <w:szCs w:val="20"/>
        </w:rPr>
        <w:t xml:space="preserve"> www.uenp.edu.br/cri e-mail: cr.internacionais@uenp.edu.br</w:t>
      </w:r>
    </w:p>
    <w:sectPr w:rsidR="00133AD6" w:rsidRPr="009F6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0C"/>
    <w:rsid w:val="00133AD6"/>
    <w:rsid w:val="001D16C2"/>
    <w:rsid w:val="001E2859"/>
    <w:rsid w:val="002D1B50"/>
    <w:rsid w:val="00306A53"/>
    <w:rsid w:val="00422EEB"/>
    <w:rsid w:val="0047490C"/>
    <w:rsid w:val="00481DC3"/>
    <w:rsid w:val="00617732"/>
    <w:rsid w:val="006D7971"/>
    <w:rsid w:val="00720917"/>
    <w:rsid w:val="00846475"/>
    <w:rsid w:val="008E1ED7"/>
    <w:rsid w:val="009051AB"/>
    <w:rsid w:val="009B5DD0"/>
    <w:rsid w:val="009F32CB"/>
    <w:rsid w:val="009F662E"/>
    <w:rsid w:val="00A60E12"/>
    <w:rsid w:val="00AE325D"/>
    <w:rsid w:val="00B002FC"/>
    <w:rsid w:val="00C834B2"/>
    <w:rsid w:val="00D02C01"/>
    <w:rsid w:val="00D431AD"/>
    <w:rsid w:val="00ED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3A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3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ai@uep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ti.pr.gov.br/modules/conteudo/conteudo.php?conteudo=2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4FBE-9D99-4328-A430-1A62AC5B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Maluf Dornelles</dc:creator>
  <cp:lastModifiedBy>Gustavo Maluf Dornelles</cp:lastModifiedBy>
  <cp:revision>3</cp:revision>
  <cp:lastPrinted>2019-02-19T16:16:00Z</cp:lastPrinted>
  <dcterms:created xsi:type="dcterms:W3CDTF">2019-02-19T17:01:00Z</dcterms:created>
  <dcterms:modified xsi:type="dcterms:W3CDTF">2019-02-19T18:07:00Z</dcterms:modified>
</cp:coreProperties>
</file>