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A1" w:rsidRPr="005211CF" w:rsidRDefault="006A09AB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5211CF">
        <w:rPr>
          <w:rFonts w:ascii="Arial" w:eastAsia="Arial" w:hAnsi="Arial" w:cs="Arial"/>
          <w:b/>
          <w:sz w:val="24"/>
          <w:szCs w:val="24"/>
        </w:rPr>
        <w:t>O PARANÁ FALA IDIOMAS/ESPANHOL</w:t>
      </w:r>
    </w:p>
    <w:p w:rsidR="00AF1EA1" w:rsidRPr="005211CF" w:rsidRDefault="00557CC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Nº 00</w:t>
      </w:r>
      <w:r w:rsidR="004D17B6"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/2023</w:t>
      </w:r>
    </w:p>
    <w:p w:rsidR="00AF1EA1" w:rsidRDefault="006A09AB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PARA SELEÇÃO DE BOLSISTA – Estudante de Graduação</w:t>
      </w:r>
    </w:p>
    <w:p w:rsidR="00AF1EA1" w:rsidRDefault="006A09AB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ANEXO II – Formulário de Pontuação </w:t>
      </w:r>
    </w:p>
    <w:tbl>
      <w:tblPr>
        <w:tblStyle w:val="1"/>
        <w:tblW w:w="10457" w:type="dxa"/>
        <w:tblInd w:w="-864" w:type="dxa"/>
        <w:tblLayout w:type="fixed"/>
        <w:tblLook w:val="0000" w:firstRow="0" w:lastRow="0" w:firstColumn="0" w:lastColumn="0" w:noHBand="0" w:noVBand="0"/>
      </w:tblPr>
      <w:tblGrid>
        <w:gridCol w:w="4112"/>
        <w:gridCol w:w="1417"/>
        <w:gridCol w:w="1458"/>
        <w:gridCol w:w="1519"/>
        <w:gridCol w:w="1951"/>
      </w:tblGrid>
      <w:tr w:rsidR="00AF1EA1">
        <w:trPr>
          <w:trHeight w:val="90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1. EXPERIÊNCIA ACADÊMICA – ensino, pesquisa, extensão (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desde 2018)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Quantidade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Preenchimento exclusivo do Coordenador do programa</w:t>
            </w:r>
          </w:p>
        </w:tc>
      </w:tr>
      <w:tr w:rsidR="00AF1EA1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PIBIC ou PIC – finalizado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F1EA1">
        <w:trPr>
          <w:trHeight w:val="203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PIBIC ou PIC – em andamento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F1EA1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PIBID – finalizado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F1EA1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PIBID – em andamento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F1EA1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Voluntariado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F1EA1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Monitoria em disciplinas da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Graduação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F1EA1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Participação em projeto internacional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F1EA1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Participação em projetos de ensino, pesquisa e/ou extensão (não pontuados anteriormente)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F1EA1"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 (máx. 1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0 pontos)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F1EA1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2. EXPERIÊNCIA PROFISSIONAL </w:t>
            </w:r>
          </w:p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(desde 201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Quantidade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F1EA1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 meses de atuação co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mo estagiário(a)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F1EA1"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 (máx. 1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0 pontos)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F1EA1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3. PRODUÇÃO ACADÊMICA (desde 201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Quantidade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F1EA1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Publicação de artigos em língua portuguesa em revistas indexadas, com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qualis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-CAPES mínimo B5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F1EA1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Publicação de artigos em língua estrangeira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F1EA1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Apresentação de trabalhos em eventos nacionais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F1EA1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Apresentação de trabalhos em eventos internacionais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F1EA1"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SUBTOTAL </w:t>
            </w:r>
            <w:r>
              <w:rPr>
                <w:rFonts w:ascii="Arial" w:eastAsia="Arial" w:hAnsi="Arial" w:cs="Arial"/>
                <w:sz w:val="19"/>
                <w:szCs w:val="19"/>
              </w:rPr>
              <w:t>(máx. 95 pontos)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F1EA1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4. EXPERIÊNCIA INTERNACIONAL </w:t>
            </w:r>
          </w:p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(desde 201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Quantidade 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F1EA1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Por mês de permanência para qualquer finalidade em outro país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F1EA1"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</w:t>
            </w:r>
            <w:proofErr w:type="gram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(máx. 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0 pontos)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F1EA1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5.  PROFICIÊNCIA EM LÍNGUA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ESPANHOLA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AF1EA1" w:rsidRDefault="006A09AB">
            <w:pPr>
              <w:widowControl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Pontuação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AF1EA1" w:rsidRDefault="006A09AB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Quantidade 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AF1EA1" w:rsidRDefault="006A09AB">
            <w:pPr>
              <w:widowControl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F1EA1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Exame internacional em nível C1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F1EA1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Exame internacional em nível B2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F1EA1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Exame internacional em nível A2 e B1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F1EA1"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 (máx. 35 pontos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F1EA1">
        <w:tc>
          <w:tcPr>
            <w:tcW w:w="69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 avaliação final do candidato, o total desta ficha será dividido por 4 (quatro), passando a valer como nota máxima de 100.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TOTAL (máx. 400 pontos)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A1" w:rsidRDefault="006A0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</w:tbl>
    <w:p w:rsidR="00AF1EA1" w:rsidRDefault="00AF1EA1">
      <w:pPr>
        <w:jc w:val="center"/>
        <w:rPr>
          <w:rFonts w:ascii="Arial" w:eastAsia="Arial" w:hAnsi="Arial" w:cs="Arial"/>
          <w:sz w:val="24"/>
          <w:szCs w:val="24"/>
        </w:rPr>
      </w:pPr>
    </w:p>
    <w:p w:rsidR="00AF1EA1" w:rsidRDefault="00AF1EA1">
      <w:pPr>
        <w:jc w:val="center"/>
        <w:rPr>
          <w:rFonts w:ascii="Arial" w:eastAsia="Arial" w:hAnsi="Arial" w:cs="Arial"/>
          <w:sz w:val="24"/>
          <w:szCs w:val="24"/>
        </w:rPr>
      </w:pPr>
    </w:p>
    <w:sectPr w:rsidR="00AF1EA1">
      <w:headerReference w:type="default" r:id="rId10"/>
      <w:pgSz w:w="11906" w:h="16838"/>
      <w:pgMar w:top="1700" w:right="1700" w:bottom="1417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A6" w:rsidRDefault="006449A6">
      <w:pPr>
        <w:spacing w:after="0" w:line="240" w:lineRule="auto"/>
      </w:pPr>
      <w:r>
        <w:separator/>
      </w:r>
    </w:p>
  </w:endnote>
  <w:endnote w:type="continuationSeparator" w:id="0">
    <w:p w:rsidR="006449A6" w:rsidRDefault="0064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Courier"/>
    <w:panose1 w:val="000004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A6" w:rsidRDefault="006449A6">
      <w:pPr>
        <w:spacing w:after="0" w:line="240" w:lineRule="auto"/>
      </w:pPr>
      <w:r>
        <w:separator/>
      </w:r>
    </w:p>
  </w:footnote>
  <w:footnote w:type="continuationSeparator" w:id="0">
    <w:p w:rsidR="006449A6" w:rsidRDefault="00644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A1" w:rsidRDefault="00FE7C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>
          <wp:extent cx="809625" cy="7810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esp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09AB">
      <w:rPr>
        <w:color w:val="000000"/>
      </w:rPr>
      <w:t xml:space="preserve">         </w:t>
    </w:r>
    <w:r>
      <w:rPr>
        <w:noProof/>
      </w:rPr>
      <w:drawing>
        <wp:inline distT="0" distB="0" distL="0" distR="0">
          <wp:extent cx="1219200" cy="730250"/>
          <wp:effectExtent l="0" t="0" r="0" b="0"/>
          <wp:docPr id="2" name="Imagem 2" descr="https://eri.unespar.edu.br/resolveuid/c89f4db06aab46c481fd76888d977d5a/@@images/image/th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ri.unespar.edu.br/resolveuid/c89f4db06aab46c481fd76888d977d5a/@@images/image/thum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09AB">
      <w:rPr>
        <w:color w:val="000000"/>
      </w:rPr>
      <w:t xml:space="preserve">                  </w:t>
    </w:r>
    <w:r w:rsidR="006A09AB"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4638675</wp:posOffset>
          </wp:positionH>
          <wp:positionV relativeFrom="paragraph">
            <wp:posOffset>85726</wp:posOffset>
          </wp:positionV>
          <wp:extent cx="1220287" cy="629826"/>
          <wp:effectExtent l="0" t="0" r="0" b="0"/>
          <wp:wrapNone/>
          <wp:docPr id="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0287" cy="6298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A09AB"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2990850</wp:posOffset>
          </wp:positionH>
          <wp:positionV relativeFrom="paragraph">
            <wp:posOffset>133350</wp:posOffset>
          </wp:positionV>
          <wp:extent cx="1337258" cy="530542"/>
          <wp:effectExtent l="0" t="0" r="0" b="0"/>
          <wp:wrapNone/>
          <wp:docPr id="3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7258" cy="5305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F1EA1" w:rsidRDefault="00AF1EA1">
    <w:pP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808080"/>
      </w:rPr>
    </w:pPr>
  </w:p>
  <w:p w:rsidR="00AF1EA1" w:rsidRDefault="006A09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808080"/>
      </w:rPr>
    </w:pPr>
    <w:r>
      <w:rPr>
        <w:rFonts w:ascii="Arial" w:eastAsia="Arial" w:hAnsi="Arial" w:cs="Arial"/>
        <w:color w:val="808080"/>
      </w:rPr>
      <w:t xml:space="preserve">                      </w:t>
    </w:r>
    <w:r w:rsidR="00FE7CC1">
      <w:rPr>
        <w:rFonts w:ascii="Arial" w:eastAsia="Arial" w:hAnsi="Arial" w:cs="Arial"/>
        <w:color w:val="80808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7963"/>
    <w:multiLevelType w:val="multilevel"/>
    <w:tmpl w:val="2D7EAB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E1E5B"/>
    <w:multiLevelType w:val="multilevel"/>
    <w:tmpl w:val="96B4FCB8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A1"/>
    <w:rsid w:val="000C0D9A"/>
    <w:rsid w:val="0016301A"/>
    <w:rsid w:val="001F5B55"/>
    <w:rsid w:val="00210EBC"/>
    <w:rsid w:val="002D6C8D"/>
    <w:rsid w:val="002F2C44"/>
    <w:rsid w:val="003A5033"/>
    <w:rsid w:val="004A02BA"/>
    <w:rsid w:val="004D17B6"/>
    <w:rsid w:val="005211CF"/>
    <w:rsid w:val="00544B47"/>
    <w:rsid w:val="00557CC0"/>
    <w:rsid w:val="005E01DF"/>
    <w:rsid w:val="00634F46"/>
    <w:rsid w:val="006449A6"/>
    <w:rsid w:val="006A09AB"/>
    <w:rsid w:val="0071369A"/>
    <w:rsid w:val="00720451"/>
    <w:rsid w:val="00770A4D"/>
    <w:rsid w:val="007A3328"/>
    <w:rsid w:val="00947ACF"/>
    <w:rsid w:val="009569D7"/>
    <w:rsid w:val="009E65D5"/>
    <w:rsid w:val="00A833CB"/>
    <w:rsid w:val="00AF1EA1"/>
    <w:rsid w:val="00B45C49"/>
    <w:rsid w:val="00BD7AE7"/>
    <w:rsid w:val="00CB52D4"/>
    <w:rsid w:val="00E012A8"/>
    <w:rsid w:val="00F232F2"/>
    <w:rsid w:val="00FE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53F"/>
  </w:style>
  <w:style w:type="paragraph" w:styleId="Rodap">
    <w:name w:val="footer"/>
    <w:basedOn w:val="Normal"/>
    <w:link w:val="Rodap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53F"/>
  </w:style>
  <w:style w:type="paragraph" w:styleId="PargrafodaLista">
    <w:name w:val="List Paragraph"/>
    <w:basedOn w:val="Normal"/>
    <w:uiPriority w:val="34"/>
    <w:qFormat/>
    <w:rsid w:val="00875EB6"/>
    <w:pPr>
      <w:ind w:left="720"/>
      <w:contextualSpacing/>
    </w:pPr>
  </w:style>
  <w:style w:type="table" w:styleId="Tabelacomgrade">
    <w:name w:val="Table Grid"/>
    <w:basedOn w:val="Tabelanormal"/>
    <w:uiPriority w:val="39"/>
    <w:rsid w:val="0066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8C6211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0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39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38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37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36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35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34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">
    <w:name w:val="33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">
    <w:name w:val="32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31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">
    <w:name w:val="30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">
    <w:name w:val="29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28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">
    <w:name w:val="27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">
    <w:name w:val="26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25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24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23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2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21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20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19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16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15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4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13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12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11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10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9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8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6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5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2045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3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2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53F"/>
  </w:style>
  <w:style w:type="paragraph" w:styleId="Rodap">
    <w:name w:val="footer"/>
    <w:basedOn w:val="Normal"/>
    <w:link w:val="Rodap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53F"/>
  </w:style>
  <w:style w:type="paragraph" w:styleId="PargrafodaLista">
    <w:name w:val="List Paragraph"/>
    <w:basedOn w:val="Normal"/>
    <w:uiPriority w:val="34"/>
    <w:qFormat/>
    <w:rsid w:val="00875EB6"/>
    <w:pPr>
      <w:ind w:left="720"/>
      <w:contextualSpacing/>
    </w:pPr>
  </w:style>
  <w:style w:type="table" w:styleId="Tabelacomgrade">
    <w:name w:val="Table Grid"/>
    <w:basedOn w:val="Tabelanormal"/>
    <w:uiPriority w:val="39"/>
    <w:rsid w:val="0066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8C6211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0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39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38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37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36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35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34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">
    <w:name w:val="33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">
    <w:name w:val="32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31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">
    <w:name w:val="30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">
    <w:name w:val="29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28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">
    <w:name w:val="27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">
    <w:name w:val="26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25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24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23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2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21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20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19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16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15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4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13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12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11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10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9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8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6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5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2045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3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VAbvstJ1chcB15hjl4zQqWMWtw==">AMUW2mXiUkFGRrditMvdBO9BQDVeoiyrmih1DxwDWk15slv3br9Dghr2JV2YHjaSZSC16i4w8uRdd04KZpMY+lNoL2WdVfpKj8s9JGhS+L2MNTRX/LpH4wxdmi5sCEd04dMz4KlPbRcF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DB8FE49-673F-45D3-94FC-33BEA5F2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4294967246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Pepis</dc:creator>
  <cp:lastModifiedBy>Clarisse Di Núbila</cp:lastModifiedBy>
  <cp:revision>8</cp:revision>
  <cp:lastPrinted>2023-10-03T16:57:00Z</cp:lastPrinted>
  <dcterms:created xsi:type="dcterms:W3CDTF">2023-10-02T20:28:00Z</dcterms:created>
  <dcterms:modified xsi:type="dcterms:W3CDTF">2023-10-03T16:09:00Z</dcterms:modified>
</cp:coreProperties>
</file>